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</w:rPr>
        <w:t>Список участников очного этапа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областного конкурса творческих работ учащихся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«Права человека глазами ребенка».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i/>
          <w:i/>
        </w:rPr>
      </w:pPr>
      <w:r>
        <w:rPr>
          <w:rFonts w:eastAsia="Times New Roman" w:cs="Times New Roman" w:ascii="Times New Roman" w:hAnsi="Times New Roman"/>
          <w:b/>
          <w:i/>
        </w:rPr>
        <w:t>Номинация: «Исследовательский проект»</w:t>
      </w:r>
    </w:p>
    <w:tbl>
      <w:tblPr>
        <w:tblStyle w:val="Table1"/>
        <w:tblW w:w="9030" w:type="dxa"/>
        <w:jc w:val="left"/>
        <w:tblInd w:w="-2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100" w:type="dxa"/>
          <w:left w:w="68" w:type="dxa"/>
          <w:bottom w:w="100" w:type="dxa"/>
          <w:right w:w="100" w:type="dxa"/>
        </w:tblCellMar>
        <w:tblLook w:val="0600"/>
      </w:tblPr>
      <w:tblGrid>
        <w:gridCol w:w="387"/>
        <w:gridCol w:w="1834"/>
        <w:gridCol w:w="2358"/>
        <w:gridCol w:w="1964"/>
        <w:gridCol w:w="2487"/>
      </w:tblGrid>
      <w:tr>
        <w:trPr>
          <w:trHeight w:val="720" w:hRule="atLeast"/>
        </w:trPr>
        <w:tc>
          <w:tcPr>
            <w:tcW w:w="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ФИО участника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Образовательная организация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Научный руководитель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Название работы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</w:r>
          </w:p>
        </w:tc>
      </w:tr>
      <w:tr>
        <w:trPr>
          <w:trHeight w:val="1320" w:hRule="atLeast"/>
        </w:trPr>
        <w:tc>
          <w:tcPr>
            <w:tcW w:w="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Московская Анастасия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</w:r>
          </w:p>
        </w:tc>
        <w:tc>
          <w:tcPr>
            <w:tcW w:w="2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ГБОУ СОШ №4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п.г.т. Алексеевка,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г.о. Кинель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Лыгина Е.А.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Правовые основы подросткового предпринимательства в России</w:t>
            </w:r>
          </w:p>
        </w:tc>
      </w:tr>
      <w:tr>
        <w:trPr>
          <w:trHeight w:val="1900" w:hRule="atLeast"/>
        </w:trPr>
        <w:tc>
          <w:tcPr>
            <w:tcW w:w="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Тареева Маргарита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ГБОУ СОШ №8 «ОЦ»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г.о. Новокуйбышевск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Макеева С.В.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Проблема домашнего насилия как проявление правового нигилизма в </w:t>
              <w:tab/>
              <w:t>семейных правоотношениях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</w:tr>
      <w:tr>
        <w:trPr>
          <w:trHeight w:val="1680" w:hRule="atLeast"/>
        </w:trPr>
        <w:tc>
          <w:tcPr>
            <w:tcW w:w="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Овсянникова Надежда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ГБОУ СОШ №8 «ОЦ»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г.о. Новокуйбышевск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Макеева С.В.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Правовые проблемы регулирования и </w:t>
              <w:tab/>
              <w:t xml:space="preserve">применения личной и семейной тайны в </w:t>
              <w:tab/>
              <w:t>РФ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</w:tr>
      <w:tr>
        <w:trPr>
          <w:trHeight w:val="1780" w:hRule="atLeast"/>
        </w:trPr>
        <w:tc>
          <w:tcPr>
            <w:tcW w:w="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Михалева Анастасия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ГБОУ СОШ с.Новокуровка,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м.р. Хворостянский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Овсянникова Т.П.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Право на высшее профессиональное </w:t>
              <w:tab/>
              <w:t>образование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</w:tr>
      <w:tr>
        <w:trPr>
          <w:trHeight w:val="1780" w:hRule="atLeast"/>
        </w:trPr>
        <w:tc>
          <w:tcPr>
            <w:tcW w:w="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Михалев Андрей,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Гущин Максим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ГБОУ СОШ </w:t>
              <w:tab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Новокуровка,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м.р. Хворостянский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Овсянникова Т.П.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Правовой статус несовершеннолетних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</w:tr>
      <w:tr>
        <w:trPr>
          <w:trHeight w:val="740" w:hRule="atLeast"/>
        </w:trPr>
        <w:tc>
          <w:tcPr>
            <w:tcW w:w="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Черевко Тимофей</w:t>
            </w:r>
          </w:p>
        </w:tc>
        <w:tc>
          <w:tcPr>
            <w:tcW w:w="2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МБОУ Школа №139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г.о. Самара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Парахин А.С.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Право на образование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i/>
          <w:i/>
        </w:rPr>
      </w:pPr>
      <w:r>
        <w:rPr>
          <w:rFonts w:eastAsia="Times New Roman" w:cs="Times New Roman" w:ascii="Times New Roman" w:hAnsi="Times New Roman"/>
          <w:b/>
          <w:i/>
        </w:rPr>
        <w:t>Номинация: «Социальный проект»</w:t>
      </w:r>
    </w:p>
    <w:tbl>
      <w:tblPr>
        <w:tblStyle w:val="Table2"/>
        <w:tblW w:w="9030" w:type="dxa"/>
        <w:jc w:val="left"/>
        <w:tblInd w:w="-2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100" w:type="dxa"/>
          <w:left w:w="68" w:type="dxa"/>
          <w:bottom w:w="100" w:type="dxa"/>
          <w:right w:w="100" w:type="dxa"/>
        </w:tblCellMar>
        <w:tblLook w:val="0600"/>
      </w:tblPr>
      <w:tblGrid>
        <w:gridCol w:w="389"/>
        <w:gridCol w:w="1956"/>
        <w:gridCol w:w="2540"/>
        <w:gridCol w:w="2143"/>
        <w:gridCol w:w="2002"/>
      </w:tblGrid>
      <w:tr>
        <w:trPr>
          <w:trHeight w:val="1280" w:hRule="atLeast"/>
        </w:trPr>
        <w:tc>
          <w:tcPr>
            <w:tcW w:w="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1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ФИО участника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Образовательная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Научный руководитель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Название работы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</w:tr>
      <w:tr>
        <w:trPr>
          <w:trHeight w:val="1780" w:hRule="atLeast"/>
        </w:trPr>
        <w:tc>
          <w:tcPr>
            <w:tcW w:w="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1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Лесникова Анастасия,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Дегтярева Диана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ГБОУ СОШ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Малая Малышевка,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м.р. Кинельский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Зинков М.В.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Право на полноценную жизнь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i/>
          <w:i/>
        </w:rPr>
      </w:pPr>
      <w:r>
        <w:rPr>
          <w:rFonts w:eastAsia="Times New Roman" w:cs="Times New Roman" w:ascii="Times New Roman" w:hAnsi="Times New Roman"/>
          <w:b/>
          <w:i/>
        </w:rPr>
        <w:t>Номинация: «Эссе»</w:t>
      </w:r>
    </w:p>
    <w:tbl>
      <w:tblPr>
        <w:tblStyle w:val="Table3"/>
        <w:tblW w:w="9030" w:type="dxa"/>
        <w:jc w:val="left"/>
        <w:tblInd w:w="-2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100" w:type="dxa"/>
          <w:left w:w="68" w:type="dxa"/>
          <w:bottom w:w="100" w:type="dxa"/>
          <w:right w:w="100" w:type="dxa"/>
        </w:tblCellMar>
        <w:tblLook w:val="0600"/>
      </w:tblPr>
      <w:tblGrid>
        <w:gridCol w:w="456"/>
        <w:gridCol w:w="1810"/>
        <w:gridCol w:w="2451"/>
        <w:gridCol w:w="2032"/>
        <w:gridCol w:w="2281"/>
      </w:tblGrid>
      <w:tr>
        <w:trPr>
          <w:trHeight w:val="1280" w:hRule="atLeast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1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ФИО участника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Образовательная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Научный руководитель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Название работы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</w:tr>
      <w:tr>
        <w:trPr>
          <w:trHeight w:val="1280" w:hRule="atLeast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1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Ритчер Софья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МБОУ Школа №99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г.о. Самара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Новикова О.С.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Право на индивидуальность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</w:tr>
      <w:tr>
        <w:trPr>
          <w:trHeight w:val="1280" w:hRule="atLeast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1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Зворыкина Диана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МБОУ Школа №174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г.о. Самара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Илюшкина Т.Ю.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Реализация права на жизнь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</w:tr>
      <w:tr>
        <w:trPr>
          <w:trHeight w:val="1020" w:hRule="atLeast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1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Чепрасова Екатерина,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Тяпкин Илья</w:t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МБОУ ДО ЦДЮТ «Мечта» г.о. Самара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Демушкина О.О.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Право на образование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</w:tr>
      <w:tr>
        <w:trPr>
          <w:trHeight w:val="1140" w:hRule="atLeast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</w:r>
          </w:p>
        </w:tc>
        <w:tc>
          <w:tcPr>
            <w:tcW w:w="1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Пыркова Мария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ГБОУ СОШ №11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(школа-интернат №9)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г.о. Кинель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Алпатова Т. Н.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Доброта спасет мир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</w:tr>
      <w:tr>
        <w:trPr>
          <w:trHeight w:val="1380" w:hRule="atLeast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1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Смирнов Андрей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МБОУ Школа №124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г.о. Самара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Бахута Н.В.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Совершенствование субъективного избирательного права РФ</w:t>
            </w:r>
          </w:p>
        </w:tc>
      </w:tr>
      <w:tr>
        <w:trPr>
          <w:trHeight w:val="1100" w:hRule="atLeast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1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Маркеев Данила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ГБОУ СОШ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с. Пестравка, </w:t>
              <w:tab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м.р. Пестравский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Никулина Л.П.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Мое право на жизнь и развитие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</w:tr>
      <w:tr>
        <w:trPr>
          <w:trHeight w:val="1140" w:hRule="atLeast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</w:r>
          </w:p>
        </w:tc>
        <w:tc>
          <w:tcPr>
            <w:tcW w:w="1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Бражникова Алина</w:t>
              <w:tab/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ГБОУ СОШ №2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Обшаровка,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м.р. Приволжский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Кулакова Е.В.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Право на полноценную жизнь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1280" w:hRule="atLeast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1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Каргина Оксана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МБОУ ДО ЦДЮТ «Мечта» г.о. Самара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Демушкина О.О.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Право на личную жизнь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</w:tr>
      <w:tr>
        <w:trPr>
          <w:trHeight w:val="1200" w:hRule="atLeast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1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Германова Полина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МБОУ Школа №53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г.о. Самара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Луковкина И.Д.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Право на образование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</w:tr>
      <w:tr>
        <w:trPr>
          <w:trHeight w:val="1220" w:hRule="atLeast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1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Семенюк Михаил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МБОУ Школа №53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г.о. Самара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Луковкина И.Д.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ab/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Право на полноценную окружающую среду</w:t>
            </w:r>
          </w:p>
        </w:tc>
      </w:tr>
      <w:tr>
        <w:trPr>
          <w:trHeight w:val="880" w:hRule="atLeast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1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Ефремов Михаил</w:t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МБОУ Школа №155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г.о. Самара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Ефремова О.А.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Ребенок в машине. Право на жизнь?</w:t>
            </w:r>
          </w:p>
        </w:tc>
      </w:tr>
      <w:tr>
        <w:trPr>
          <w:trHeight w:val="1000" w:hRule="atLeast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1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Пашковский Александр</w:t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ГБПОУ «Технический колледж»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г.о. Самара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Богданаш Д.А.</w:t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Право на индивидуальность</w:t>
            </w:r>
          </w:p>
        </w:tc>
      </w:tr>
      <w:tr>
        <w:trPr>
          <w:trHeight w:val="1700" w:hRule="atLeast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1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Линник Арина,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Климкина Софья</w:t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МБОУ СМАЛ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г.о. Самара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Степанов А. Б.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Самореализация граждан как неотъемлемая черта правового государства</w:t>
            </w:r>
          </w:p>
        </w:tc>
      </w:tr>
      <w:tr>
        <w:trPr>
          <w:trHeight w:val="1700" w:hRule="atLeast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  <w:tc>
          <w:tcPr>
            <w:tcW w:w="1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Чернышева Дарья</w:t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МБОУ Школа №99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г.о. Самара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Новикова О.С.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Конституция о правах граждан-избирателей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rPr/>
      </w:pPr>
      <w:r>
        <w:rPr/>
        <w:tab/>
        <w:t xml:space="preserve"> </w:t>
        <w:tab/>
        <w:t xml:space="preserve"> </w:t>
        <w:tab/>
        <w:t xml:space="preserve"> </w:t>
        <w:tab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ru" w:eastAsia="zh-CN" w:bidi="hi-IN"/>
    </w:rPr>
  </w:style>
  <w:style w:type="paragraph" w:styleId="1">
    <w:name w:val="Heading 1"/>
    <w:basedOn w:val="Style8"/>
    <w:next w:val="Normal"/>
    <w:qFormat/>
    <w:pPr>
      <w:keepNext/>
      <w:keepLines/>
      <w:widowControl w:val="false"/>
      <w:bidi w:val="0"/>
      <w:spacing w:lineRule="auto" w:line="240" w:before="400" w:after="120"/>
      <w:jc w:val="left"/>
    </w:pPr>
    <w:rPr>
      <w:rFonts w:ascii="Arial" w:hAnsi="Arial" w:eastAsia="Arial" w:cs="Arial"/>
      <w:color w:val="00000A"/>
      <w:sz w:val="40"/>
      <w:szCs w:val="40"/>
      <w:lang w:val="ru" w:eastAsia="zh-CN" w:bidi="hi-IN"/>
    </w:rPr>
  </w:style>
  <w:style w:type="paragraph" w:styleId="2">
    <w:name w:val="Heading 2"/>
    <w:basedOn w:val="Style8"/>
    <w:next w:val="Normal"/>
    <w:qFormat/>
    <w:pPr>
      <w:keepNext/>
      <w:keepLines/>
      <w:widowControl w:val="fals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00000A"/>
      <w:sz w:val="32"/>
      <w:szCs w:val="32"/>
      <w:lang w:val="ru" w:eastAsia="zh-CN" w:bidi="hi-IN"/>
    </w:rPr>
  </w:style>
  <w:style w:type="paragraph" w:styleId="3">
    <w:name w:val="Heading 3"/>
    <w:basedOn w:val="Style8"/>
    <w:next w:val="Normal"/>
    <w:qFormat/>
    <w:pPr>
      <w:keepNext/>
      <w:keepLines/>
      <w:widowControl w:val="fals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sz w:val="28"/>
      <w:szCs w:val="28"/>
      <w:lang w:val="ru" w:eastAsia="zh-CN" w:bidi="hi-IN"/>
    </w:rPr>
  </w:style>
  <w:style w:type="paragraph" w:styleId="4">
    <w:name w:val="Heading 4"/>
    <w:basedOn w:val="Style8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sz w:val="24"/>
      <w:szCs w:val="24"/>
      <w:lang w:val="ru" w:eastAsia="zh-CN" w:bidi="hi-IN"/>
    </w:rPr>
  </w:style>
  <w:style w:type="paragraph" w:styleId="5">
    <w:name w:val="Heading 5"/>
    <w:basedOn w:val="Style8"/>
    <w:next w:val="Normal"/>
    <w:qFormat/>
    <w:pPr>
      <w:keepNext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sz w:val="22"/>
      <w:szCs w:val="22"/>
      <w:lang w:val="ru" w:eastAsia="zh-CN" w:bidi="hi-IN"/>
    </w:rPr>
  </w:style>
  <w:style w:type="paragraph" w:styleId="6">
    <w:name w:val="Heading 6"/>
    <w:basedOn w:val="Style8"/>
    <w:next w:val="Normal"/>
    <w:qFormat/>
    <w:pPr>
      <w:keepNext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sz w:val="22"/>
      <w:szCs w:val="22"/>
      <w:lang w:val="ru" w:eastAsia="zh-CN" w:bidi="hi-IN"/>
    </w:rPr>
  </w:style>
  <w:style w:type="paragraph" w:styleId="Style8">
    <w:name w:val="Заголовок"/>
    <w:basedOn w:val="Normal"/>
    <w:next w:val="Style9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88" w:before="0" w:after="140"/>
    </w:pPr>
    <w:rPr/>
  </w:style>
  <w:style w:type="paragraph" w:styleId="Style10">
    <w:name w:val="List"/>
    <w:basedOn w:val="Style9"/>
    <w:pPr/>
    <w:rPr>
      <w:rFonts w:ascii="Times New Roman" w:hAnsi="Times New Roman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ru" w:eastAsia="zh-CN" w:bidi="hi-IN"/>
    </w:rPr>
  </w:style>
  <w:style w:type="paragraph" w:styleId="Style13">
    <w:name w:val="Title"/>
    <w:basedOn w:val="LOnormal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LOnormal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LibreOffice/5.2.3.3$Windows_X86_64 LibreOffice_project/d54a8868f08a7b39642414cf2c8ef2f228f780cf</Application>
  <Pages>3</Pages>
  <Words>383</Words>
  <Characters>2343</Characters>
  <CharactersWithSpaces>2726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2019-02-15T12:22:53Z</dcterms:modified>
  <cp:revision>4</cp:revision>
  <dc:subject/>
  <dc:title/>
</cp:coreProperties>
</file>